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E9" w:rsidRPr="00036EA7" w:rsidRDefault="000E75E9" w:rsidP="000E75E9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Topólka, dnia </w:t>
      </w:r>
      <w:r w:rsidR="0091312D">
        <w:rPr>
          <w:rFonts w:ascii="Arial Narrow" w:hAnsi="Arial Narrow" w:cs="Times New Roman"/>
          <w:sz w:val="24"/>
          <w:szCs w:val="24"/>
        </w:rPr>
        <w:t>20</w:t>
      </w:r>
      <w:r>
        <w:rPr>
          <w:rFonts w:ascii="Arial Narrow" w:hAnsi="Arial Narrow" w:cs="Times New Roman"/>
          <w:sz w:val="24"/>
          <w:szCs w:val="24"/>
        </w:rPr>
        <w:t xml:space="preserve"> sierpnia</w:t>
      </w:r>
      <w:r w:rsidRPr="00036EA7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0E75E9" w:rsidRDefault="000E75E9" w:rsidP="000E75E9">
      <w:pPr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</w:pPr>
    </w:p>
    <w:p w:rsidR="000E75E9" w:rsidRDefault="000E75E9" w:rsidP="000E75E9">
      <w:pPr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</w:pPr>
      <w:r w:rsidRPr="00E959A4"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  <w:t>RGiP.271.05.2021</w:t>
      </w:r>
    </w:p>
    <w:p w:rsidR="000E75E9" w:rsidRPr="00216787" w:rsidRDefault="000E75E9" w:rsidP="00FE08B0">
      <w:pPr>
        <w:rPr>
          <w:rFonts w:ascii="Arial Narrow" w:hAnsi="Arial Narrow" w:cs="Times New Roman"/>
          <w:b/>
          <w:sz w:val="24"/>
          <w:szCs w:val="24"/>
        </w:rPr>
      </w:pPr>
    </w:p>
    <w:p w:rsidR="00E32387" w:rsidRPr="00216787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216787">
        <w:rPr>
          <w:rFonts w:ascii="Arial Narrow" w:hAnsi="Arial Narrow" w:cs="Times New Roman"/>
          <w:b/>
          <w:sz w:val="24"/>
          <w:szCs w:val="24"/>
        </w:rPr>
        <w:t xml:space="preserve">O </w:t>
      </w:r>
      <w:r w:rsidR="001D2F9D" w:rsidRPr="00216787">
        <w:rPr>
          <w:rFonts w:ascii="Arial Narrow" w:hAnsi="Arial Narrow" w:cs="Times New Roman"/>
          <w:b/>
          <w:sz w:val="24"/>
          <w:szCs w:val="24"/>
        </w:rPr>
        <w:t>WYBORZE NAJKORZYSTNIEJSZEJ OFERTY</w:t>
      </w:r>
    </w:p>
    <w:p w:rsidR="000E75E9" w:rsidRPr="0053046B" w:rsidRDefault="000E75E9" w:rsidP="000E75E9">
      <w:pPr>
        <w:autoSpaceDE w:val="0"/>
        <w:autoSpaceDN w:val="0"/>
        <w:adjustRightInd w:val="0"/>
        <w:spacing w:after="24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Dotyczy postępowania pn.: </w:t>
      </w:r>
      <w:bookmarkStart w:id="0" w:name="_Hlk523313064"/>
      <w:r w:rsidRPr="0053046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„</w:t>
      </w:r>
      <w:bookmarkEnd w:id="0"/>
      <w:r w:rsidRPr="0053046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Dowóz dzieci i uczniów” do Szkoły Podstawowej im. Franciszka Becińskiego w Paniewie oraz Szkoły Podstawowej im. Mikołaja Kopernika w Topólce oraz dzieci do oddziałów przedszkolnych znajdujących się w/w szkołach podstawowych.</w:t>
      </w:r>
    </w:p>
    <w:p w:rsidR="0077498D" w:rsidRDefault="0077498D" w:rsidP="0077498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7E87">
        <w:rPr>
          <w:rFonts w:ascii="Arial Narrow" w:hAnsi="Arial Narrow" w:cs="Arial"/>
          <w:sz w:val="24"/>
          <w:szCs w:val="24"/>
        </w:rPr>
        <w:t>Na podstawie art. 263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77E87">
        <w:rPr>
          <w:rFonts w:ascii="Arial Narrow" w:hAnsi="Arial Narrow" w:cs="Arial"/>
          <w:sz w:val="24"/>
          <w:szCs w:val="24"/>
        </w:rPr>
        <w:t xml:space="preserve">ustawy z dnia </w:t>
      </w:r>
      <w:r w:rsidRPr="00B77E87">
        <w:rPr>
          <w:rFonts w:ascii="Arial Narrow" w:hAnsi="Arial Narrow" w:cs="Times New Roman"/>
          <w:sz w:val="24"/>
          <w:szCs w:val="24"/>
        </w:rPr>
        <w:t xml:space="preserve">11 września 2019 </w:t>
      </w:r>
      <w:r>
        <w:rPr>
          <w:rFonts w:ascii="Arial Narrow" w:hAnsi="Arial Narrow" w:cs="Times New Roman"/>
          <w:sz w:val="24"/>
          <w:szCs w:val="24"/>
        </w:rPr>
        <w:t>r. – Prawo zamówień publicznych</w:t>
      </w:r>
      <w:r w:rsidRPr="00B77E87">
        <w:rPr>
          <w:rFonts w:ascii="Arial Narrow" w:hAnsi="Arial Narrow" w:cs="Times New Roman"/>
          <w:sz w:val="24"/>
          <w:szCs w:val="24"/>
        </w:rPr>
        <w:br/>
      </w:r>
      <w:r w:rsidRPr="00B77E87">
        <w:rPr>
          <w:rFonts w:ascii="Arial Narrow" w:hAnsi="Arial Narrow"/>
          <w:sz w:val="24"/>
          <w:szCs w:val="24"/>
        </w:rPr>
        <w:t>(Dz. U. z 2021 poz. 1129 ze zm.)</w:t>
      </w:r>
      <w:r>
        <w:rPr>
          <w:rFonts w:ascii="Arial Narrow" w:hAnsi="Arial Narrow" w:cs="Arial"/>
          <w:sz w:val="24"/>
          <w:szCs w:val="24"/>
        </w:rPr>
        <w:t xml:space="preserve"> Z</w:t>
      </w:r>
      <w:r w:rsidRPr="00B77E87">
        <w:rPr>
          <w:rFonts w:ascii="Arial Narrow" w:hAnsi="Arial Narrow" w:cs="Arial"/>
          <w:sz w:val="24"/>
          <w:szCs w:val="24"/>
        </w:rPr>
        <w:t xml:space="preserve">amawiający zawiadamia, że w </w:t>
      </w:r>
      <w:r>
        <w:rPr>
          <w:rFonts w:ascii="Arial Narrow" w:hAnsi="Arial Narrow" w:cs="Arial"/>
          <w:sz w:val="24"/>
          <w:szCs w:val="24"/>
        </w:rPr>
        <w:t>przedmiotowym postępowaniu W</w:t>
      </w:r>
      <w:r w:rsidRPr="00B77E87">
        <w:rPr>
          <w:rFonts w:ascii="Arial Narrow" w:hAnsi="Arial Narrow" w:cs="Arial"/>
          <w:sz w:val="24"/>
          <w:szCs w:val="24"/>
        </w:rPr>
        <w:t>ykonawca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77E87">
        <w:rPr>
          <w:rFonts w:ascii="Arial Narrow" w:hAnsi="Arial Narrow" w:cs="Arial"/>
          <w:sz w:val="24"/>
          <w:szCs w:val="24"/>
        </w:rPr>
        <w:t>którego oferta została pierwotnie wybrana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77E87">
        <w:rPr>
          <w:rFonts w:ascii="Arial Narrow" w:hAnsi="Arial Narrow" w:cs="Arial"/>
          <w:sz w:val="24"/>
          <w:szCs w:val="24"/>
        </w:rPr>
        <w:t xml:space="preserve"> jako najkorzystniejsza, uchylił się od zawarcia umowy w sprawie zamówienia publicznego</w:t>
      </w:r>
      <w:r>
        <w:rPr>
          <w:rFonts w:ascii="Arial Narrow" w:hAnsi="Arial Narrow" w:cs="Arial"/>
          <w:sz w:val="24"/>
          <w:szCs w:val="24"/>
        </w:rPr>
        <w:t>. Z</w:t>
      </w:r>
      <w:r w:rsidRPr="00B77E87">
        <w:rPr>
          <w:rFonts w:ascii="Arial Narrow" w:hAnsi="Arial Narrow" w:cs="Arial"/>
          <w:sz w:val="24"/>
          <w:szCs w:val="24"/>
        </w:rPr>
        <w:t xml:space="preserve">amawiający </w:t>
      </w:r>
      <w:r>
        <w:rPr>
          <w:rFonts w:ascii="Arial Narrow" w:hAnsi="Arial Narrow" w:cs="Arial"/>
          <w:sz w:val="24"/>
          <w:szCs w:val="24"/>
        </w:rPr>
        <w:t xml:space="preserve">w świetle powyższego może dokonać ponownego badania i oceny ofert pozostałych w postępowaniu wykonawców oraz wybrać najkorzystniejszą ofertę albo unieważnić postępowanie. </w:t>
      </w:r>
    </w:p>
    <w:p w:rsidR="00F547B7" w:rsidRPr="0077498D" w:rsidRDefault="0077498D" w:rsidP="00786C1C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Zamawiający dokonał ponownego badania i oceny ofert pozostałych w postępowaniu wykonawców i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253</w:t>
      </w:r>
      <w:r w:rsidR="00F547B7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</w:t>
      </w:r>
      <w:r w:rsidR="00E32387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="00E32387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21678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</w:t>
      </w:r>
      <w:r>
        <w:rPr>
          <w:rFonts w:ascii="Arial Narrow" w:hAnsi="Arial Narrow" w:cs="Times New Roman"/>
          <w:sz w:val="24"/>
          <w:szCs w:val="24"/>
        </w:rPr>
        <w:br/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(Dz.</w:t>
      </w:r>
      <w:r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U.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z 2021</w:t>
      </w:r>
      <w:r w:rsidR="00521802">
        <w:rPr>
          <w:rStyle w:val="ng-binding"/>
          <w:rFonts w:ascii="Arial Narrow" w:hAnsi="Arial Narrow"/>
          <w:sz w:val="24"/>
          <w:szCs w:val="24"/>
        </w:rPr>
        <w:t xml:space="preserve"> r. 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poz.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1129 ze zm.)</w:t>
      </w:r>
      <w:r w:rsidR="000E75E9"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1D2F9D" w:rsidRPr="00216787">
        <w:rPr>
          <w:rFonts w:ascii="Arial Narrow" w:hAnsi="Arial Narrow" w:cs="Times New Roman"/>
          <w:sz w:val="24"/>
          <w:szCs w:val="24"/>
        </w:rPr>
        <w:t>informuje, o:</w:t>
      </w:r>
    </w:p>
    <w:p w:rsidR="001D2F9D" w:rsidRPr="007F13B5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7F13B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Wyborze najkorzystniejszej oferty:</w:t>
      </w:r>
    </w:p>
    <w:p w:rsidR="001D2F9D" w:rsidRPr="00216787" w:rsidRDefault="001D2F9D" w:rsidP="00262EBE">
      <w:pPr>
        <w:pStyle w:val="Akapitzlist"/>
        <w:spacing w:after="0" w:line="360" w:lineRule="auto"/>
        <w:ind w:left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216787">
        <w:rPr>
          <w:rFonts w:ascii="Arial Narrow" w:eastAsia="Calibri" w:hAnsi="Arial Narrow" w:cs="Times New Roman"/>
          <w:b/>
          <w:sz w:val="24"/>
          <w:szCs w:val="24"/>
        </w:rPr>
        <w:t xml:space="preserve">Oferta nr </w:t>
      </w:r>
      <w:r w:rsidR="0077498D">
        <w:rPr>
          <w:rFonts w:ascii="Arial Narrow" w:eastAsia="Calibri" w:hAnsi="Arial Narrow" w:cs="Times New Roman"/>
          <w:b/>
          <w:sz w:val="24"/>
          <w:szCs w:val="24"/>
        </w:rPr>
        <w:t>5</w:t>
      </w:r>
    </w:p>
    <w:p w:rsidR="0077498D" w:rsidRPr="0077498D" w:rsidRDefault="0077498D" w:rsidP="0077498D">
      <w:pPr>
        <w:spacing w:after="0" w:line="360" w:lineRule="auto"/>
        <w:rPr>
          <w:rFonts w:ascii="Arial Narrow" w:hAnsi="Arial Narrow" w:cs="Times New Roman"/>
          <w:b/>
          <w:sz w:val="24"/>
          <w:szCs w:val="24"/>
          <w:lang w:eastAsia="pl-PL"/>
        </w:rPr>
      </w:pPr>
      <w:r w:rsidRPr="0077498D">
        <w:rPr>
          <w:rFonts w:ascii="Arial Narrow" w:hAnsi="Arial Narrow" w:cs="Times New Roman"/>
          <w:b/>
          <w:sz w:val="24"/>
          <w:szCs w:val="24"/>
          <w:lang w:eastAsia="pl-PL"/>
        </w:rPr>
        <w:t>„WIKTORIA” PAWEŁ WALERIAŃCZYK</w:t>
      </w:r>
    </w:p>
    <w:p w:rsidR="0077498D" w:rsidRPr="0077498D" w:rsidRDefault="0077498D" w:rsidP="0077498D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77498D">
        <w:rPr>
          <w:rFonts w:ascii="Arial Narrow" w:hAnsi="Arial Narrow" w:cs="Times New Roman"/>
          <w:b/>
          <w:sz w:val="24"/>
          <w:szCs w:val="24"/>
          <w:lang w:eastAsia="pl-PL"/>
        </w:rPr>
        <w:t xml:space="preserve">PIOTRKOWICE 22b, </w:t>
      </w:r>
      <w:r w:rsidRPr="0077498D">
        <w:rPr>
          <w:rFonts w:ascii="Arial Narrow" w:hAnsi="Arial Narrow" w:cs="Times New Roman"/>
          <w:b/>
          <w:sz w:val="24"/>
          <w:szCs w:val="24"/>
        </w:rPr>
        <w:t xml:space="preserve">62-561 ŚLESIN </w:t>
      </w:r>
    </w:p>
    <w:p w:rsidR="00E33206" w:rsidRDefault="00E33206" w:rsidP="0077498D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E33206">
        <w:rPr>
          <w:rFonts w:ascii="Arial Narrow" w:hAnsi="Arial Narrow" w:cs="Times New Roman"/>
          <w:b/>
          <w:sz w:val="24"/>
          <w:szCs w:val="24"/>
        </w:rPr>
        <w:t xml:space="preserve">Cena oferty: </w:t>
      </w:r>
      <w:r w:rsidR="000E75E9">
        <w:rPr>
          <w:rFonts w:ascii="Arial Narrow" w:eastAsia="Times New Roman" w:hAnsi="Arial Narrow" w:cs="Arial"/>
          <w:b/>
          <w:bCs/>
          <w:color w:val="000000"/>
          <w:spacing w:val="-4"/>
          <w:sz w:val="24"/>
          <w:szCs w:val="24"/>
        </w:rPr>
        <w:t>2,</w:t>
      </w:r>
      <w:r w:rsidR="0077498D">
        <w:rPr>
          <w:rFonts w:ascii="Arial Narrow" w:eastAsia="Times New Roman" w:hAnsi="Arial Narrow" w:cs="Arial"/>
          <w:b/>
          <w:bCs/>
          <w:color w:val="000000"/>
          <w:spacing w:val="-4"/>
          <w:sz w:val="24"/>
          <w:szCs w:val="24"/>
        </w:rPr>
        <w:t>83</w:t>
      </w:r>
      <w:r w:rsidR="003615B5">
        <w:rPr>
          <w:rFonts w:ascii="Arial Narrow" w:eastAsia="Times New Roman" w:hAnsi="Arial Narrow" w:cs="Arial"/>
          <w:b/>
          <w:bCs/>
          <w:color w:val="000000"/>
          <w:spacing w:val="-4"/>
          <w:sz w:val="24"/>
          <w:szCs w:val="24"/>
        </w:rPr>
        <w:t xml:space="preserve"> zł.</w:t>
      </w:r>
      <w:r w:rsidR="000E75E9">
        <w:rPr>
          <w:rFonts w:ascii="Arial Narrow" w:eastAsia="Times New Roman" w:hAnsi="Arial Narrow" w:cs="Arial"/>
          <w:b/>
          <w:bCs/>
          <w:color w:val="000000"/>
          <w:spacing w:val="-4"/>
          <w:sz w:val="24"/>
          <w:szCs w:val="24"/>
        </w:rPr>
        <w:t xml:space="preserve"> (za 1 wozokilometr)</w:t>
      </w:r>
    </w:p>
    <w:p w:rsidR="00E33206" w:rsidRPr="00BF5834" w:rsidRDefault="00BF5834" w:rsidP="0077498D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F5834">
        <w:rPr>
          <w:rFonts w:ascii="Arial Narrow" w:eastAsia="Calibri" w:hAnsi="Arial Narrow" w:cs="Times New Roman"/>
          <w:b/>
          <w:sz w:val="24"/>
          <w:szCs w:val="24"/>
        </w:rPr>
        <w:t>Czas podstawienia pojazdu zastępczego w przypadku awarii</w:t>
      </w:r>
      <w:r w:rsidR="00E33206" w:rsidRPr="00BF5834">
        <w:rPr>
          <w:rFonts w:ascii="Arial Narrow" w:hAnsi="Arial Narrow" w:cs="Times New Roman"/>
          <w:b/>
          <w:sz w:val="24"/>
          <w:szCs w:val="24"/>
        </w:rPr>
        <w:t xml:space="preserve">: </w:t>
      </w:r>
      <w:r w:rsidRPr="00BF5834">
        <w:rPr>
          <w:rFonts w:ascii="Arial Narrow" w:hAnsi="Arial Narrow" w:cs="Times New Roman"/>
          <w:b/>
          <w:sz w:val="24"/>
          <w:szCs w:val="24"/>
        </w:rPr>
        <w:t>60 minut</w:t>
      </w:r>
    </w:p>
    <w:p w:rsidR="001D2F9D" w:rsidRPr="00216787" w:rsidRDefault="001D2F9D" w:rsidP="00E33206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216787">
        <w:rPr>
          <w:rFonts w:ascii="Arial Narrow" w:hAnsi="Arial Narrow" w:cs="Times New Roman"/>
          <w:b/>
          <w:sz w:val="24"/>
          <w:szCs w:val="24"/>
          <w:u w:val="single"/>
        </w:rPr>
        <w:t xml:space="preserve">Uzasadnienie faktyczne i prawne: </w:t>
      </w:r>
    </w:p>
    <w:p w:rsidR="00BF5834" w:rsidRPr="00800A80" w:rsidRDefault="001D2F9D" w:rsidP="00800A80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  <w:lang w:eastAsia="pl-PL"/>
        </w:rPr>
      </w:pP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239 ust. 1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ustawy </w:t>
      </w:r>
      <w:r w:rsidR="00BE4D4D" w:rsidRPr="0021678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</w:t>
      </w:r>
      <w:r w:rsidR="009F36F3">
        <w:rPr>
          <w:rFonts w:ascii="Arial Narrow" w:hAnsi="Arial Narrow" w:cs="Times New Roman"/>
          <w:sz w:val="24"/>
          <w:szCs w:val="24"/>
        </w:rPr>
        <w:br/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(Dz.</w:t>
      </w:r>
      <w:r w:rsidR="00D26A38">
        <w:rPr>
          <w:rStyle w:val="ng-binding"/>
          <w:rFonts w:ascii="Arial Narrow" w:hAnsi="Arial Narrow"/>
          <w:sz w:val="24"/>
          <w:szCs w:val="24"/>
        </w:rPr>
        <w:t xml:space="preserve">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U.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 z 2021 </w:t>
      </w:r>
      <w:r w:rsidR="00521802">
        <w:rPr>
          <w:rStyle w:val="ng-binding"/>
          <w:rFonts w:ascii="Arial Narrow" w:hAnsi="Arial Narrow"/>
          <w:sz w:val="24"/>
          <w:szCs w:val="24"/>
        </w:rPr>
        <w:t xml:space="preserve">r. </w:t>
      </w:r>
      <w:r w:rsidR="003615B5">
        <w:rPr>
          <w:rStyle w:val="ng-binding"/>
          <w:rFonts w:ascii="Arial Narrow" w:hAnsi="Arial Narrow"/>
          <w:sz w:val="24"/>
          <w:szCs w:val="24"/>
        </w:rPr>
        <w:t xml:space="preserve">poz. </w:t>
      </w:r>
      <w:r w:rsidR="003615B5" w:rsidRPr="00876B48">
        <w:rPr>
          <w:rStyle w:val="ng-binding"/>
          <w:rFonts w:ascii="Arial Narrow" w:hAnsi="Arial Narrow"/>
          <w:sz w:val="24"/>
          <w:szCs w:val="24"/>
        </w:rPr>
        <w:t>1129 ze zm.)</w:t>
      </w:r>
      <w:r w:rsidR="000E75E9">
        <w:rPr>
          <w:rStyle w:val="ng-binding"/>
          <w:rFonts w:ascii="Arial Narrow" w:hAnsi="Arial Narrow"/>
          <w:sz w:val="24"/>
          <w:szCs w:val="24"/>
        </w:rPr>
        <w:t xml:space="preserve"> 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Zamawiający wybiera ofertę najkorzystniejszą na podstawie kryteriów oceny ofert określonych w </w:t>
      </w:r>
      <w:r w:rsidR="00BE4D4D"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>dokumentach zamówienia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W przedmiotowym postępowaniu oferta nr </w:t>
      </w:r>
      <w:r w:rsidR="00800A80">
        <w:rPr>
          <w:rFonts w:ascii="Arial Narrow" w:eastAsia="Times New Roman" w:hAnsi="Arial Narrow" w:cs="Times New Roman"/>
          <w:sz w:val="24"/>
          <w:szCs w:val="24"/>
          <w:lang w:eastAsia="ar-SA"/>
        </w:rPr>
        <w:t>5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wykonawcy </w:t>
      </w:r>
      <w:bookmarkStart w:id="1" w:name="_Hlk22040663"/>
      <w:r w:rsidR="00800A80" w:rsidRPr="0077498D">
        <w:rPr>
          <w:rFonts w:ascii="Arial Narrow" w:hAnsi="Arial Narrow" w:cs="Times New Roman"/>
          <w:b/>
          <w:sz w:val="24"/>
          <w:szCs w:val="24"/>
          <w:lang w:eastAsia="pl-PL"/>
        </w:rPr>
        <w:t>„WIKTORIA” PAWEŁ WALERIAŃCZYK</w:t>
      </w:r>
      <w:r w:rsidR="00800A80">
        <w:rPr>
          <w:rFonts w:ascii="Arial Narrow" w:hAnsi="Arial Narrow" w:cs="Times New Roman"/>
          <w:b/>
          <w:sz w:val="24"/>
          <w:szCs w:val="24"/>
          <w:lang w:eastAsia="pl-PL"/>
        </w:rPr>
        <w:t xml:space="preserve">, </w:t>
      </w:r>
      <w:r w:rsidR="00800A80" w:rsidRPr="0077498D">
        <w:rPr>
          <w:rFonts w:ascii="Arial Narrow" w:hAnsi="Arial Narrow" w:cs="Times New Roman"/>
          <w:b/>
          <w:sz w:val="24"/>
          <w:szCs w:val="24"/>
          <w:lang w:eastAsia="pl-PL"/>
        </w:rPr>
        <w:t xml:space="preserve">PIOTRKOWICE 22b, </w:t>
      </w:r>
      <w:r w:rsidR="00800A80" w:rsidRPr="0077498D">
        <w:rPr>
          <w:rFonts w:ascii="Arial Narrow" w:hAnsi="Arial Narrow" w:cs="Times New Roman"/>
          <w:b/>
          <w:sz w:val="24"/>
          <w:szCs w:val="24"/>
        </w:rPr>
        <w:t xml:space="preserve">62-561 ŚLESIN </w:t>
      </w:r>
      <w:r w:rsidR="00D26A38">
        <w:rPr>
          <w:rFonts w:ascii="Arial Narrow" w:hAnsi="Arial Narrow" w:cs="Times New Roman"/>
          <w:b/>
          <w:sz w:val="24"/>
          <w:szCs w:val="24"/>
        </w:rPr>
        <w:br/>
      </w:r>
      <w:r w:rsidRPr="00216787">
        <w:rPr>
          <w:rFonts w:ascii="Arial Narrow" w:hAnsi="Arial Narrow" w:cs="Times New Roman"/>
          <w:b/>
          <w:sz w:val="24"/>
          <w:szCs w:val="24"/>
          <w:lang w:eastAsia="pl-PL"/>
        </w:rPr>
        <w:t xml:space="preserve">z Ceną oferty brutto: </w:t>
      </w:r>
      <w:r w:rsidR="00BF5834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>2,</w:t>
      </w:r>
      <w:r w:rsidR="00800A80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>83</w:t>
      </w:r>
      <w:r w:rsidR="003615B5">
        <w:rPr>
          <w:rFonts w:ascii="Arial Narrow" w:eastAsia="Times New Roman" w:hAnsi="Arial Narrow" w:cs="Arial"/>
          <w:b/>
          <w:color w:val="000000"/>
          <w:spacing w:val="-4"/>
          <w:sz w:val="24"/>
          <w:szCs w:val="24"/>
        </w:rPr>
        <w:t xml:space="preserve"> </w:t>
      </w:r>
      <w:r w:rsidR="00216787">
        <w:rPr>
          <w:rFonts w:ascii="Arial Narrow" w:hAnsi="Arial Narrow" w:cs="Times New Roman"/>
          <w:b/>
          <w:sz w:val="24"/>
          <w:szCs w:val="24"/>
        </w:rPr>
        <w:t>zł.</w:t>
      </w:r>
      <w:r w:rsidR="00BF5834">
        <w:rPr>
          <w:rFonts w:ascii="Arial Narrow" w:hAnsi="Arial Narrow" w:cs="Times New Roman"/>
          <w:b/>
          <w:sz w:val="24"/>
          <w:szCs w:val="24"/>
        </w:rPr>
        <w:t xml:space="preserve"> (za 1 wozokilometr)</w:t>
      </w:r>
      <w:r w:rsidR="00216787">
        <w:rPr>
          <w:rFonts w:ascii="Arial Narrow" w:hAnsi="Arial Narrow" w:cs="Times New Roman"/>
          <w:b/>
          <w:sz w:val="24"/>
          <w:szCs w:val="24"/>
        </w:rPr>
        <w:t xml:space="preserve">, </w:t>
      </w:r>
      <w:r w:rsidRPr="00216787">
        <w:rPr>
          <w:rFonts w:ascii="Arial Narrow" w:eastAsia="Calibri" w:hAnsi="Arial Narrow" w:cs="Times New Roman"/>
          <w:b/>
          <w:sz w:val="24"/>
          <w:szCs w:val="24"/>
        </w:rPr>
        <w:t xml:space="preserve">oraz </w:t>
      </w:r>
      <w:bookmarkEnd w:id="1"/>
      <w:r w:rsidR="00BF5834">
        <w:rPr>
          <w:rFonts w:ascii="Arial Narrow" w:eastAsia="Calibri" w:hAnsi="Arial Narrow" w:cs="Times New Roman"/>
          <w:b/>
          <w:sz w:val="24"/>
          <w:szCs w:val="24"/>
        </w:rPr>
        <w:t xml:space="preserve">deklarowanym </w:t>
      </w:r>
      <w:r w:rsidR="00BF5834" w:rsidRPr="00BF5834">
        <w:rPr>
          <w:rFonts w:ascii="Arial Narrow" w:eastAsia="Calibri" w:hAnsi="Arial Narrow" w:cs="Times New Roman"/>
          <w:b/>
          <w:sz w:val="24"/>
          <w:szCs w:val="24"/>
        </w:rPr>
        <w:t>Czas</w:t>
      </w:r>
      <w:r w:rsidR="00BF5834">
        <w:rPr>
          <w:rFonts w:ascii="Arial Narrow" w:hAnsi="Arial Narrow"/>
          <w:b/>
          <w:sz w:val="24"/>
          <w:szCs w:val="24"/>
        </w:rPr>
        <w:t>em</w:t>
      </w:r>
      <w:r w:rsidR="00BF5834" w:rsidRPr="00BF5834">
        <w:rPr>
          <w:rFonts w:ascii="Arial Narrow" w:eastAsia="Calibri" w:hAnsi="Arial Narrow" w:cs="Times New Roman"/>
          <w:b/>
          <w:sz w:val="24"/>
          <w:szCs w:val="24"/>
        </w:rPr>
        <w:t xml:space="preserve"> podstawienia pojazdu zastępczego w przypadku awarii</w:t>
      </w:r>
      <w:r w:rsidR="00BF5834" w:rsidRPr="00BF5834">
        <w:rPr>
          <w:rFonts w:ascii="Arial Narrow" w:hAnsi="Arial Narrow" w:cs="Times New Roman"/>
          <w:b/>
          <w:sz w:val="24"/>
          <w:szCs w:val="24"/>
        </w:rPr>
        <w:t>: 60 minut</w:t>
      </w:r>
      <w:r w:rsidR="00BF583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00A8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w wyniku ponownego badania i oceny ofert </w:t>
      </w:r>
      <w:r w:rsidRPr="00216787">
        <w:rPr>
          <w:rFonts w:ascii="Arial Narrow" w:hAnsi="Arial Narrow" w:cs="Times New Roman"/>
          <w:bCs/>
          <w:sz w:val="24"/>
          <w:szCs w:val="24"/>
        </w:rPr>
        <w:t xml:space="preserve">uzyskała najkorzystniejszy bilans </w:t>
      </w:r>
      <w:r w:rsidRPr="00BF5834">
        <w:rPr>
          <w:rFonts w:ascii="Arial Narrow" w:hAnsi="Arial Narrow" w:cs="Times New Roman"/>
          <w:b/>
          <w:bCs/>
          <w:sz w:val="24"/>
          <w:szCs w:val="24"/>
        </w:rPr>
        <w:t>100,00 punktów</w:t>
      </w:r>
      <w:r w:rsidRPr="00216787">
        <w:rPr>
          <w:rFonts w:ascii="Arial Narrow" w:hAnsi="Arial Narrow" w:cs="Times New Roman"/>
          <w:bCs/>
          <w:sz w:val="24"/>
          <w:szCs w:val="24"/>
        </w:rPr>
        <w:t xml:space="preserve"> w oparciu o kryteria</w:t>
      </w:r>
      <w:r w:rsidR="00BE4D4D" w:rsidRPr="00216787">
        <w:rPr>
          <w:rFonts w:ascii="Arial Narrow" w:hAnsi="Arial Narrow" w:cs="Times New Roman"/>
          <w:bCs/>
          <w:sz w:val="24"/>
          <w:szCs w:val="24"/>
        </w:rPr>
        <w:t xml:space="preserve"> oceny ofert: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Cena – 60,00 pkt</w:t>
      </w:r>
      <w:r w:rsidR="00BF583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 xml:space="preserve">oraz </w:t>
      </w:r>
      <w:r w:rsidR="00BF5834" w:rsidRPr="00BF5834">
        <w:rPr>
          <w:rFonts w:ascii="Arial Narrow" w:eastAsia="Calibri" w:hAnsi="Arial Narrow" w:cs="Times New Roman"/>
          <w:b/>
          <w:sz w:val="24"/>
          <w:szCs w:val="24"/>
        </w:rPr>
        <w:t>Czas podstawienia pojazdu zastępczego w przypadku awarii</w:t>
      </w:r>
      <w:r w:rsidR="00BF5834" w:rsidRPr="0021678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 xml:space="preserve">– 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216787">
        <w:rPr>
          <w:rFonts w:ascii="Arial Narrow" w:hAnsi="Arial Narrow" w:cs="Times New Roman"/>
          <w:b/>
          <w:bCs/>
          <w:sz w:val="24"/>
          <w:szCs w:val="24"/>
        </w:rPr>
        <w:t>0,00 pkt, wynikający z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dokumentów zamówienia – Rozdz. XVI</w:t>
      </w:r>
      <w:r w:rsidR="00BF5834">
        <w:rPr>
          <w:rFonts w:ascii="Arial Narrow" w:hAnsi="Arial Narrow" w:cs="Times New Roman"/>
          <w:b/>
          <w:bCs/>
          <w:sz w:val="24"/>
          <w:szCs w:val="24"/>
        </w:rPr>
        <w:t>II</w:t>
      </w:r>
      <w:r w:rsidR="000407ED">
        <w:rPr>
          <w:rFonts w:ascii="Arial Narrow" w:hAnsi="Arial Narrow" w:cs="Times New Roman"/>
          <w:b/>
          <w:bCs/>
          <w:sz w:val="24"/>
          <w:szCs w:val="24"/>
        </w:rPr>
        <w:t>.</w:t>
      </w:r>
      <w:r w:rsidR="00BE4D4D" w:rsidRPr="00216787">
        <w:rPr>
          <w:rFonts w:ascii="Arial Narrow" w:hAnsi="Arial Narrow" w:cs="Times New Roman"/>
          <w:b/>
          <w:bCs/>
          <w:sz w:val="24"/>
          <w:szCs w:val="24"/>
        </w:rPr>
        <w:t xml:space="preserve"> Specyfikacji Warunków Zamówienia.</w:t>
      </w:r>
      <w:r w:rsidR="00BF583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:rsidR="00F37F6F" w:rsidRPr="00BF5834" w:rsidRDefault="001D2F9D" w:rsidP="00BF5834">
      <w:pPr>
        <w:spacing w:after="0" w:line="360" w:lineRule="auto"/>
        <w:jc w:val="both"/>
        <w:rPr>
          <w:rFonts w:ascii="Arial Narrow" w:hAnsi="Arial Narrow" w:cs="DejaVuSansCondensed"/>
          <w:b/>
          <w:sz w:val="24"/>
          <w:szCs w:val="24"/>
          <w:lang w:eastAsia="pl-PL"/>
        </w:rPr>
      </w:pP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lastRenderedPageBreak/>
        <w:t xml:space="preserve">Mając na uwadze powyższe, oferta </w:t>
      </w:r>
      <w:r w:rsidR="00262EBE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tego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Wykonawcy</w:t>
      </w:r>
      <w:r w:rsidR="00800A8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r w:rsidRPr="00216787">
        <w:rPr>
          <w:rFonts w:ascii="Arial Narrow" w:eastAsia="Calibri" w:hAnsi="Arial Narrow" w:cs="Times New Roman"/>
          <w:sz w:val="24"/>
          <w:szCs w:val="24"/>
        </w:rPr>
        <w:t>wybrana została, jako najkorzystniejsza w przedmiotowym postępowaniu</w:t>
      </w:r>
      <w:r w:rsidR="003615B5">
        <w:rPr>
          <w:rFonts w:ascii="Arial Narrow" w:eastAsia="Calibri" w:hAnsi="Arial Narrow" w:cs="Times New Roman"/>
          <w:sz w:val="24"/>
          <w:szCs w:val="24"/>
        </w:rPr>
        <w:t>.</w:t>
      </w:r>
    </w:p>
    <w:p w:rsidR="00BF5834" w:rsidRPr="00950FA6" w:rsidRDefault="00F37F6F" w:rsidP="00BF5834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BF5834">
        <w:rPr>
          <w:rFonts w:ascii="Arial Narrow" w:hAnsi="Arial Narrow" w:cs="Times New Roman"/>
          <w:b/>
          <w:sz w:val="24"/>
          <w:szCs w:val="24"/>
          <w:u w:val="single"/>
        </w:rPr>
        <w:t>Punktacji</w:t>
      </w:r>
      <w:r w:rsidR="001D2F9D" w:rsidRPr="00BF5834">
        <w:rPr>
          <w:rFonts w:ascii="Arial Narrow" w:hAnsi="Arial Narrow" w:cs="Times New Roman"/>
          <w:b/>
          <w:sz w:val="24"/>
          <w:szCs w:val="24"/>
          <w:u w:val="single"/>
        </w:rPr>
        <w:t xml:space="preserve"> przyznan</w:t>
      </w:r>
      <w:r w:rsidRPr="00BF5834">
        <w:rPr>
          <w:rFonts w:ascii="Arial Narrow" w:hAnsi="Arial Narrow" w:cs="Times New Roman"/>
          <w:b/>
          <w:sz w:val="24"/>
          <w:szCs w:val="24"/>
          <w:u w:val="single"/>
        </w:rPr>
        <w:t>ej</w:t>
      </w:r>
      <w:r w:rsidR="001D2F9D" w:rsidRPr="00BF5834">
        <w:rPr>
          <w:rFonts w:ascii="Arial Narrow" w:hAnsi="Arial Narrow" w:cs="Times New Roman"/>
          <w:b/>
          <w:sz w:val="24"/>
          <w:szCs w:val="24"/>
          <w:u w:val="single"/>
        </w:rPr>
        <w:t xml:space="preserve"> ofertom w każdym kryterium oceny ofert: Cena - 60,00 pkt</w:t>
      </w:r>
      <w:r w:rsidR="001D2F9D" w:rsidRPr="00BF5834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oraz </w:t>
      </w:r>
      <w:r w:rsidR="00BF5834" w:rsidRPr="00BF5834">
        <w:rPr>
          <w:rFonts w:ascii="Arial Narrow" w:eastAsia="Calibri" w:hAnsi="Arial Narrow" w:cs="Times New Roman"/>
          <w:b/>
          <w:sz w:val="24"/>
          <w:szCs w:val="24"/>
          <w:u w:val="single"/>
        </w:rPr>
        <w:t>Czas podstawienia pojazdu zastępczego w przypadku awarii</w:t>
      </w:r>
      <w:r w:rsidR="00BF5834" w:rsidRPr="00BF5834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</w:t>
      </w:r>
      <w:r w:rsidR="001D2F9D" w:rsidRPr="00BF5834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- 40,00 pkt i </w:t>
      </w:r>
      <w:r w:rsidR="001D2F9D" w:rsidRPr="00BF5834">
        <w:rPr>
          <w:rFonts w:ascii="Arial Narrow" w:hAnsi="Arial Narrow" w:cs="Times New Roman"/>
          <w:b/>
          <w:sz w:val="24"/>
          <w:szCs w:val="24"/>
          <w:u w:val="single"/>
        </w:rPr>
        <w:t>łączn</w:t>
      </w:r>
      <w:r w:rsidRPr="00BF5834">
        <w:rPr>
          <w:rFonts w:ascii="Arial Narrow" w:hAnsi="Arial Narrow" w:cs="Times New Roman"/>
          <w:b/>
          <w:sz w:val="24"/>
          <w:szCs w:val="24"/>
          <w:u w:val="single"/>
        </w:rPr>
        <w:t>ej</w:t>
      </w:r>
      <w:r w:rsidR="001D2F9D" w:rsidRPr="00BF5834">
        <w:rPr>
          <w:rFonts w:ascii="Arial Narrow" w:hAnsi="Arial Narrow" w:cs="Times New Roman"/>
          <w:b/>
          <w:sz w:val="24"/>
          <w:szCs w:val="24"/>
          <w:u w:val="single"/>
        </w:rPr>
        <w:t xml:space="preserve"> punktacj</w:t>
      </w:r>
      <w:r w:rsidRPr="00BF5834">
        <w:rPr>
          <w:rFonts w:ascii="Arial Narrow" w:hAnsi="Arial Narrow" w:cs="Times New Roman"/>
          <w:b/>
          <w:sz w:val="24"/>
          <w:szCs w:val="24"/>
          <w:u w:val="single"/>
        </w:rPr>
        <w:t>i</w:t>
      </w:r>
      <w:r w:rsidR="001D2F9D" w:rsidRPr="00BF5834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108" w:type="dxa"/>
        <w:tblLayout w:type="fixed"/>
        <w:tblLook w:val="04A0"/>
      </w:tblPr>
      <w:tblGrid>
        <w:gridCol w:w="709"/>
        <w:gridCol w:w="3119"/>
        <w:gridCol w:w="850"/>
        <w:gridCol w:w="1276"/>
        <w:gridCol w:w="1133"/>
        <w:gridCol w:w="1135"/>
        <w:gridCol w:w="992"/>
      </w:tblGrid>
      <w:tr w:rsidR="003615B5" w:rsidRPr="00216787" w:rsidTr="00BF5834">
        <w:tc>
          <w:tcPr>
            <w:tcW w:w="709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119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:rsidR="003615B5" w:rsidRPr="00216787" w:rsidRDefault="003615B5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133" w:type="dxa"/>
          </w:tcPr>
          <w:p w:rsidR="003615B5" w:rsidRPr="00BF5834" w:rsidRDefault="00BF5834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F5834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Czas podstawienia pojazdu zastępczego w przypadku awarii</w:t>
            </w:r>
          </w:p>
        </w:tc>
        <w:tc>
          <w:tcPr>
            <w:tcW w:w="1135" w:type="dxa"/>
          </w:tcPr>
          <w:p w:rsidR="003615B5" w:rsidRPr="00216787" w:rsidRDefault="003615B5" w:rsidP="00A37A3F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Ilość punktów w kryterium oceny ofert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–</w:t>
            </w:r>
            <w:r w:rsidR="00BF5834" w:rsidRPr="00BF583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F5834" w:rsidRPr="00BF5834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Czas podstawienia pojazdu zastępczego w przypadku awarii</w:t>
            </w:r>
            <w:r w:rsidR="00BF5834"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 </w:t>
            </w: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– 40,00</w:t>
            </w:r>
          </w:p>
        </w:tc>
        <w:tc>
          <w:tcPr>
            <w:tcW w:w="992" w:type="dxa"/>
          </w:tcPr>
          <w:p w:rsidR="003615B5" w:rsidRPr="00216787" w:rsidRDefault="003615B5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Łączna ilość punktów</w:t>
            </w:r>
          </w:p>
          <w:p w:rsidR="003615B5" w:rsidRPr="00216787" w:rsidRDefault="003615B5" w:rsidP="005B0B3E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</w:tr>
      <w:tr w:rsidR="00BF5834" w:rsidRPr="00216787" w:rsidTr="00963F61">
        <w:trPr>
          <w:trHeight w:val="718"/>
        </w:trPr>
        <w:tc>
          <w:tcPr>
            <w:tcW w:w="709" w:type="dxa"/>
            <w:vAlign w:val="center"/>
          </w:tcPr>
          <w:p w:rsidR="00BF5834" w:rsidRPr="00BF5834" w:rsidRDefault="00BF5834" w:rsidP="000B2B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F5834">
              <w:rPr>
                <w:rFonts w:ascii="Arial Narrow" w:hAnsi="Arial Narrow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19" w:type="dxa"/>
            <w:vAlign w:val="center"/>
          </w:tcPr>
          <w:p w:rsidR="00BF5834" w:rsidRDefault="00BF5834" w:rsidP="000B2B6D">
            <w:pPr>
              <w:pStyle w:val="Default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BF583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ARRIVA BUS TRANSPORT POLSKA </w:t>
            </w:r>
          </w:p>
          <w:p w:rsidR="00BF5834" w:rsidRPr="00962838" w:rsidRDefault="00BF5834" w:rsidP="000B2B6D">
            <w:pPr>
              <w:pStyle w:val="Defaul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BF583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SP. </w:t>
            </w:r>
            <w:r w:rsidRPr="00962838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Z O.O. </w:t>
            </w:r>
          </w:p>
          <w:p w:rsidR="00BF5834" w:rsidRPr="00BF5834" w:rsidRDefault="00BF5834" w:rsidP="000B2B6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F5834">
              <w:rPr>
                <w:rFonts w:ascii="Arial Narrow" w:hAnsi="Arial Narrow"/>
                <w:b/>
                <w:sz w:val="16"/>
                <w:szCs w:val="16"/>
              </w:rPr>
              <w:t>UL. DĄBROWSKIEGO 8-24, 87-100 TORUŃ</w:t>
            </w:r>
          </w:p>
        </w:tc>
        <w:tc>
          <w:tcPr>
            <w:tcW w:w="850" w:type="dxa"/>
            <w:vAlign w:val="center"/>
          </w:tcPr>
          <w:p w:rsidR="00BF5834" w:rsidRPr="00CC4713" w:rsidRDefault="00BF5834" w:rsidP="00CC4713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18"/>
                <w:szCs w:val="18"/>
              </w:rPr>
            </w:pPr>
            <w:r w:rsidRPr="00CC4713">
              <w:rPr>
                <w:rFonts w:ascii="Arial Narrow" w:hAnsi="Arial Narrow" w:cs="CIDFont+F7"/>
                <w:b/>
                <w:color w:val="222222"/>
                <w:sz w:val="18"/>
                <w:szCs w:val="18"/>
                <w:lang w:eastAsia="pl-PL"/>
              </w:rPr>
              <w:t xml:space="preserve">3,67 </w:t>
            </w:r>
            <w:r w:rsidRPr="00CC4713"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18"/>
                <w:szCs w:val="18"/>
              </w:rPr>
              <w:t>zł.</w:t>
            </w:r>
          </w:p>
        </w:tc>
        <w:tc>
          <w:tcPr>
            <w:tcW w:w="1276" w:type="dxa"/>
            <w:vAlign w:val="center"/>
          </w:tcPr>
          <w:p w:rsidR="00BF5834" w:rsidRPr="00CC4713" w:rsidRDefault="00950FA6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46,26</w:t>
            </w:r>
            <w:r w:rsidR="00BF5834" w:rsidRPr="00CC4713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3" w:type="dxa"/>
          </w:tcPr>
          <w:p w:rsidR="00CC4713" w:rsidRDefault="00CC4713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BF5834" w:rsidRPr="00CC4713" w:rsidRDefault="00BF5834" w:rsidP="00CC4713">
            <w:pPr>
              <w:jc w:val="center"/>
              <w:rPr>
                <w:sz w:val="18"/>
                <w:szCs w:val="18"/>
              </w:rPr>
            </w:pPr>
            <w:r w:rsidRPr="00CC4713">
              <w:rPr>
                <w:rFonts w:ascii="Arial Narrow" w:hAnsi="Arial Narrow" w:cs="Times New Roman"/>
                <w:b/>
                <w:sz w:val="18"/>
                <w:szCs w:val="18"/>
              </w:rPr>
              <w:t>60 minut</w:t>
            </w:r>
          </w:p>
        </w:tc>
        <w:tc>
          <w:tcPr>
            <w:tcW w:w="1135" w:type="dxa"/>
            <w:vAlign w:val="center"/>
          </w:tcPr>
          <w:p w:rsidR="00BF5834" w:rsidRPr="00CC4713" w:rsidRDefault="00BF5834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C4713">
              <w:rPr>
                <w:rFonts w:ascii="Arial Narrow" w:hAnsi="Arial Narrow" w:cs="Times New Roman"/>
                <w:b/>
                <w:sz w:val="18"/>
                <w:szCs w:val="18"/>
              </w:rPr>
              <w:t>40,00  pkt</w:t>
            </w:r>
          </w:p>
        </w:tc>
        <w:tc>
          <w:tcPr>
            <w:tcW w:w="992" w:type="dxa"/>
            <w:vAlign w:val="center"/>
          </w:tcPr>
          <w:p w:rsidR="00BF5834" w:rsidRPr="00CC4713" w:rsidRDefault="00950FA6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86,26</w:t>
            </w:r>
            <w:r w:rsidR="00BF5834" w:rsidRPr="00CC4713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BF5834" w:rsidRPr="00216787" w:rsidTr="00963F61">
        <w:trPr>
          <w:trHeight w:val="630"/>
        </w:trPr>
        <w:tc>
          <w:tcPr>
            <w:tcW w:w="709" w:type="dxa"/>
            <w:vAlign w:val="center"/>
          </w:tcPr>
          <w:p w:rsidR="00BF5834" w:rsidRPr="00BF5834" w:rsidRDefault="00BF5834" w:rsidP="000B2B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F583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3119" w:type="dxa"/>
            <w:vAlign w:val="center"/>
          </w:tcPr>
          <w:p w:rsidR="00D32C71" w:rsidRDefault="00D32C71" w:rsidP="00D32C71">
            <w:pPr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</w:pPr>
            <w:r w:rsidRPr="00BF5834"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  <w:t xml:space="preserve">„WIKTORIA” </w:t>
            </w:r>
          </w:p>
          <w:p w:rsidR="00D32C71" w:rsidRPr="00BF5834" w:rsidRDefault="00D32C71" w:rsidP="00D32C71">
            <w:pPr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</w:pPr>
            <w:r w:rsidRPr="00BF5834"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  <w:t>PAWEŁ WALERIAŃCZYK</w:t>
            </w:r>
          </w:p>
          <w:p w:rsidR="00BF5834" w:rsidRPr="00BF5834" w:rsidRDefault="00D32C71" w:rsidP="00D32C71">
            <w:pPr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</w:pPr>
            <w:r w:rsidRPr="00BF5834"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  <w:t>PIOTRKOWICE 22b</w:t>
            </w:r>
            <w:r>
              <w:rPr>
                <w:rFonts w:ascii="Arial Narrow" w:hAnsi="Arial Narrow" w:cs="DejaVuSansCondensed"/>
                <w:b/>
                <w:sz w:val="16"/>
                <w:szCs w:val="16"/>
                <w:lang w:eastAsia="pl-PL"/>
              </w:rPr>
              <w:t xml:space="preserve">, </w:t>
            </w:r>
            <w:r w:rsidR="00136F57">
              <w:rPr>
                <w:rFonts w:ascii="Arial Narrow" w:hAnsi="Arial Narrow" w:cs="Times New Roman"/>
                <w:b/>
                <w:sz w:val="16"/>
                <w:szCs w:val="16"/>
              </w:rPr>
              <w:t>6</w:t>
            </w:r>
            <w:r w:rsidRPr="00370A24">
              <w:rPr>
                <w:rFonts w:ascii="Arial Narrow" w:hAnsi="Arial Narrow" w:cs="Times New Roman"/>
                <w:b/>
                <w:sz w:val="16"/>
                <w:szCs w:val="16"/>
              </w:rPr>
              <w:t>2-561 ŚLESIN</w:t>
            </w:r>
          </w:p>
        </w:tc>
        <w:tc>
          <w:tcPr>
            <w:tcW w:w="850" w:type="dxa"/>
            <w:vAlign w:val="center"/>
          </w:tcPr>
          <w:p w:rsidR="00BF5834" w:rsidRPr="00CC4713" w:rsidRDefault="00BF5834" w:rsidP="00CC4713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18"/>
                <w:szCs w:val="18"/>
              </w:rPr>
            </w:pPr>
            <w:r w:rsidRPr="00CC4713">
              <w:rPr>
                <w:rFonts w:ascii="Arial Narrow" w:eastAsia="Times New Roman" w:hAnsi="Arial Narrow" w:cs="Arial"/>
                <w:b/>
                <w:bCs/>
                <w:color w:val="000000"/>
                <w:spacing w:val="-4"/>
                <w:sz w:val="18"/>
                <w:szCs w:val="18"/>
              </w:rPr>
              <w:t>2,83 zł.</w:t>
            </w:r>
          </w:p>
        </w:tc>
        <w:tc>
          <w:tcPr>
            <w:tcW w:w="1276" w:type="dxa"/>
            <w:vAlign w:val="center"/>
          </w:tcPr>
          <w:p w:rsidR="00BF5834" w:rsidRPr="00CC4713" w:rsidRDefault="00950FA6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60,00</w:t>
            </w:r>
            <w:r w:rsidR="00BF5834" w:rsidRPr="00CC4713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3" w:type="dxa"/>
          </w:tcPr>
          <w:p w:rsidR="00CC4713" w:rsidRDefault="00CC4713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  <w:p w:rsidR="00BF5834" w:rsidRPr="00CC4713" w:rsidRDefault="00BF5834" w:rsidP="00CC4713">
            <w:pPr>
              <w:jc w:val="center"/>
              <w:rPr>
                <w:sz w:val="18"/>
                <w:szCs w:val="18"/>
              </w:rPr>
            </w:pPr>
            <w:r w:rsidRPr="00CC4713">
              <w:rPr>
                <w:rFonts w:ascii="Arial Narrow" w:hAnsi="Arial Narrow" w:cs="Times New Roman"/>
                <w:b/>
                <w:sz w:val="18"/>
                <w:szCs w:val="18"/>
              </w:rPr>
              <w:t>60 minut</w:t>
            </w:r>
          </w:p>
        </w:tc>
        <w:tc>
          <w:tcPr>
            <w:tcW w:w="1135" w:type="dxa"/>
            <w:vAlign w:val="center"/>
          </w:tcPr>
          <w:p w:rsidR="00BF5834" w:rsidRPr="00CC4713" w:rsidRDefault="00BF5834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C4713">
              <w:rPr>
                <w:rFonts w:ascii="Arial Narrow" w:hAnsi="Arial Narrow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992" w:type="dxa"/>
            <w:vAlign w:val="center"/>
          </w:tcPr>
          <w:p w:rsidR="00BF5834" w:rsidRPr="00CC4713" w:rsidRDefault="00950FA6" w:rsidP="00CC4713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100,00</w:t>
            </w:r>
            <w:r w:rsidR="00BF5834" w:rsidRPr="00CC4713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</w:tr>
    </w:tbl>
    <w:p w:rsidR="00AD79A0" w:rsidRPr="00216787" w:rsidRDefault="00AD79A0" w:rsidP="006306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12692" w:rsidRDefault="00212692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962838" w:rsidRDefault="00962838" w:rsidP="00962838">
      <w:pPr>
        <w:spacing w:after="120" w:line="240" w:lineRule="auto"/>
        <w:ind w:left="5664" w:firstLine="708"/>
        <w:jc w:val="both"/>
        <w:rPr>
          <w:rFonts w:ascii="Arial Narrow" w:eastAsia="Times New Roman" w:hAnsi="Arial Narrow"/>
          <w:b/>
          <w:i/>
          <w:sz w:val="24"/>
          <w:szCs w:val="20"/>
          <w:lang w:eastAsia="ar-SA"/>
        </w:rPr>
      </w:pPr>
      <w:r>
        <w:rPr>
          <w:rFonts w:ascii="Arial Narrow" w:eastAsia="Times New Roman" w:hAnsi="Arial Narrow"/>
          <w:b/>
          <w:i/>
          <w:sz w:val="24"/>
          <w:szCs w:val="20"/>
          <w:lang w:eastAsia="ar-SA"/>
        </w:rPr>
        <w:t>Wójt Gminy Topólka</w:t>
      </w:r>
    </w:p>
    <w:p w:rsidR="00962838" w:rsidRDefault="00962838" w:rsidP="00962838">
      <w:pPr>
        <w:spacing w:after="120" w:line="240" w:lineRule="auto"/>
        <w:ind w:left="5664" w:firstLine="708"/>
        <w:jc w:val="both"/>
        <w:rPr>
          <w:rFonts w:ascii="Arial Narrow" w:eastAsia="Times New Roman" w:hAnsi="Arial Narrow"/>
          <w:b/>
          <w:i/>
          <w:sz w:val="24"/>
          <w:szCs w:val="20"/>
          <w:lang w:eastAsia="ar-SA"/>
        </w:rPr>
      </w:pPr>
      <w:r>
        <w:rPr>
          <w:rFonts w:ascii="Arial Narrow" w:eastAsia="Times New Roman" w:hAnsi="Arial Narrow"/>
          <w:b/>
          <w:i/>
          <w:sz w:val="24"/>
          <w:szCs w:val="20"/>
          <w:lang w:eastAsia="ar-SA"/>
        </w:rPr>
        <w:t>Konrad Lewandowski</w:t>
      </w:r>
    </w:p>
    <w:p w:rsidR="00962838" w:rsidRPr="00216787" w:rsidRDefault="00962838" w:rsidP="00212692">
      <w:pPr>
        <w:pStyle w:val="Akapitzlist"/>
        <w:spacing w:after="12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962838" w:rsidRPr="00216787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10" w:rsidRDefault="00B57910" w:rsidP="006A6CC7">
      <w:pPr>
        <w:spacing w:after="0" w:line="240" w:lineRule="auto"/>
      </w:pPr>
      <w:r>
        <w:separator/>
      </w:r>
    </w:p>
  </w:endnote>
  <w:endnote w:type="continuationSeparator" w:id="1">
    <w:p w:rsidR="00B57910" w:rsidRDefault="00B57910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41700"/>
      <w:docPartObj>
        <w:docPartGallery w:val="Page Numbers (Bottom of Page)"/>
        <w:docPartUnique/>
      </w:docPartObj>
    </w:sdtPr>
    <w:sdtContent>
      <w:p w:rsidR="00BC25B1" w:rsidRDefault="00F21403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D26A38">
          <w:rPr>
            <w:noProof/>
          </w:rPr>
          <w:t>2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10" w:rsidRDefault="00B57910" w:rsidP="006A6CC7">
      <w:pPr>
        <w:spacing w:after="0" w:line="240" w:lineRule="auto"/>
      </w:pPr>
      <w:r>
        <w:separator/>
      </w:r>
    </w:p>
  </w:footnote>
  <w:footnote w:type="continuationSeparator" w:id="1">
    <w:p w:rsidR="00B57910" w:rsidRDefault="00B57910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DD5"/>
    <w:rsid w:val="000140C0"/>
    <w:rsid w:val="000407ED"/>
    <w:rsid w:val="00044DB0"/>
    <w:rsid w:val="000E75E9"/>
    <w:rsid w:val="00113450"/>
    <w:rsid w:val="00136F57"/>
    <w:rsid w:val="001528FB"/>
    <w:rsid w:val="0015448B"/>
    <w:rsid w:val="00183E81"/>
    <w:rsid w:val="00186024"/>
    <w:rsid w:val="001D2953"/>
    <w:rsid w:val="001D299A"/>
    <w:rsid w:val="001D2F9D"/>
    <w:rsid w:val="001F1047"/>
    <w:rsid w:val="00204B9B"/>
    <w:rsid w:val="00212692"/>
    <w:rsid w:val="00216787"/>
    <w:rsid w:val="002206AB"/>
    <w:rsid w:val="00261F0D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51D04"/>
    <w:rsid w:val="003615B5"/>
    <w:rsid w:val="00380768"/>
    <w:rsid w:val="00392684"/>
    <w:rsid w:val="003C04CB"/>
    <w:rsid w:val="003C5A19"/>
    <w:rsid w:val="003D0439"/>
    <w:rsid w:val="003F5706"/>
    <w:rsid w:val="00412FC4"/>
    <w:rsid w:val="004153F0"/>
    <w:rsid w:val="0042459A"/>
    <w:rsid w:val="004922FB"/>
    <w:rsid w:val="0049703D"/>
    <w:rsid w:val="004A5FB9"/>
    <w:rsid w:val="004B5A2A"/>
    <w:rsid w:val="004C734A"/>
    <w:rsid w:val="00521802"/>
    <w:rsid w:val="005574E4"/>
    <w:rsid w:val="005733BB"/>
    <w:rsid w:val="005776AF"/>
    <w:rsid w:val="005B0B3E"/>
    <w:rsid w:val="005B1DFB"/>
    <w:rsid w:val="00630634"/>
    <w:rsid w:val="00636112"/>
    <w:rsid w:val="00643C3E"/>
    <w:rsid w:val="00652DCC"/>
    <w:rsid w:val="00675A4A"/>
    <w:rsid w:val="00677099"/>
    <w:rsid w:val="00680D7A"/>
    <w:rsid w:val="00686872"/>
    <w:rsid w:val="00697DE6"/>
    <w:rsid w:val="006A5E7B"/>
    <w:rsid w:val="006A6CC7"/>
    <w:rsid w:val="006E6CF4"/>
    <w:rsid w:val="007137C3"/>
    <w:rsid w:val="007243DA"/>
    <w:rsid w:val="0074022D"/>
    <w:rsid w:val="0077498D"/>
    <w:rsid w:val="007836D4"/>
    <w:rsid w:val="00786C1C"/>
    <w:rsid w:val="007A0F14"/>
    <w:rsid w:val="007C46B9"/>
    <w:rsid w:val="007F13B5"/>
    <w:rsid w:val="007F217B"/>
    <w:rsid w:val="00800A80"/>
    <w:rsid w:val="0081354A"/>
    <w:rsid w:val="00884ECE"/>
    <w:rsid w:val="00891542"/>
    <w:rsid w:val="008C2FBA"/>
    <w:rsid w:val="008D44A1"/>
    <w:rsid w:val="008D66F4"/>
    <w:rsid w:val="0091312D"/>
    <w:rsid w:val="00950FA6"/>
    <w:rsid w:val="00961208"/>
    <w:rsid w:val="00962838"/>
    <w:rsid w:val="009750CE"/>
    <w:rsid w:val="00977B24"/>
    <w:rsid w:val="009817D6"/>
    <w:rsid w:val="009B5DB4"/>
    <w:rsid w:val="009D39E1"/>
    <w:rsid w:val="009F36F3"/>
    <w:rsid w:val="00A025FC"/>
    <w:rsid w:val="00A0274C"/>
    <w:rsid w:val="00A160A5"/>
    <w:rsid w:val="00A27D6C"/>
    <w:rsid w:val="00A30B8D"/>
    <w:rsid w:val="00A37655"/>
    <w:rsid w:val="00A3767E"/>
    <w:rsid w:val="00A37A3F"/>
    <w:rsid w:val="00A51778"/>
    <w:rsid w:val="00A82B1F"/>
    <w:rsid w:val="00AA1241"/>
    <w:rsid w:val="00AD415F"/>
    <w:rsid w:val="00AD79A0"/>
    <w:rsid w:val="00AF4461"/>
    <w:rsid w:val="00B35A28"/>
    <w:rsid w:val="00B57910"/>
    <w:rsid w:val="00B60DE6"/>
    <w:rsid w:val="00B92A93"/>
    <w:rsid w:val="00BB1A5B"/>
    <w:rsid w:val="00BB62BE"/>
    <w:rsid w:val="00BC21A7"/>
    <w:rsid w:val="00BC25B1"/>
    <w:rsid w:val="00BC2FBB"/>
    <w:rsid w:val="00BD4A5C"/>
    <w:rsid w:val="00BE4D4D"/>
    <w:rsid w:val="00BF5834"/>
    <w:rsid w:val="00C01B16"/>
    <w:rsid w:val="00C0237A"/>
    <w:rsid w:val="00C25A7D"/>
    <w:rsid w:val="00C46AD4"/>
    <w:rsid w:val="00C625E5"/>
    <w:rsid w:val="00C81ADE"/>
    <w:rsid w:val="00C82883"/>
    <w:rsid w:val="00C96B7D"/>
    <w:rsid w:val="00CA1575"/>
    <w:rsid w:val="00CB139C"/>
    <w:rsid w:val="00CC4713"/>
    <w:rsid w:val="00CF14FF"/>
    <w:rsid w:val="00D01237"/>
    <w:rsid w:val="00D26A38"/>
    <w:rsid w:val="00D32C71"/>
    <w:rsid w:val="00D435FC"/>
    <w:rsid w:val="00D67B9C"/>
    <w:rsid w:val="00D81037"/>
    <w:rsid w:val="00D95876"/>
    <w:rsid w:val="00DB146C"/>
    <w:rsid w:val="00DD72D4"/>
    <w:rsid w:val="00DE1E7E"/>
    <w:rsid w:val="00E0249B"/>
    <w:rsid w:val="00E30971"/>
    <w:rsid w:val="00E32387"/>
    <w:rsid w:val="00E33206"/>
    <w:rsid w:val="00E52750"/>
    <w:rsid w:val="00E5354B"/>
    <w:rsid w:val="00E65FC9"/>
    <w:rsid w:val="00E726BE"/>
    <w:rsid w:val="00E76ADC"/>
    <w:rsid w:val="00E83AC6"/>
    <w:rsid w:val="00E90B8D"/>
    <w:rsid w:val="00EA161F"/>
    <w:rsid w:val="00EA1DF6"/>
    <w:rsid w:val="00EA2B89"/>
    <w:rsid w:val="00EC5830"/>
    <w:rsid w:val="00EC6542"/>
    <w:rsid w:val="00ED707A"/>
    <w:rsid w:val="00F21403"/>
    <w:rsid w:val="00F27564"/>
    <w:rsid w:val="00F31BDB"/>
    <w:rsid w:val="00F37F6F"/>
    <w:rsid w:val="00F547B7"/>
    <w:rsid w:val="00F77A96"/>
    <w:rsid w:val="00F96351"/>
    <w:rsid w:val="00FC60DB"/>
    <w:rsid w:val="00FE08B0"/>
    <w:rsid w:val="00FE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B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customStyle="1" w:styleId="ng-binding">
    <w:name w:val="ng-binding"/>
    <w:basedOn w:val="Domylnaczcionkaakapitu"/>
    <w:rsid w:val="00361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AgnieszkaW</cp:lastModifiedBy>
  <cp:revision>65</cp:revision>
  <cp:lastPrinted>2021-08-10T20:56:00Z</cp:lastPrinted>
  <dcterms:created xsi:type="dcterms:W3CDTF">2020-09-09T11:31:00Z</dcterms:created>
  <dcterms:modified xsi:type="dcterms:W3CDTF">2021-08-19T19:20:00Z</dcterms:modified>
</cp:coreProperties>
</file>